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137" w:rsidRDefault="00B64A44" w:rsidP="00D3313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4A44">
        <w:rPr>
          <w:rFonts w:ascii="Times New Roman" w:hAnsi="Times New Roman" w:cs="Times New Roman"/>
          <w:i/>
          <w:sz w:val="28"/>
          <w:szCs w:val="28"/>
        </w:rPr>
        <w:t xml:space="preserve">Конференция «Правовые аспекты и особенности закупок у предприятий </w:t>
      </w:r>
      <w:proofErr w:type="spellStart"/>
      <w:r w:rsidRPr="00B64A44">
        <w:rPr>
          <w:rFonts w:ascii="Times New Roman" w:hAnsi="Times New Roman" w:cs="Times New Roman"/>
          <w:i/>
          <w:sz w:val="28"/>
          <w:szCs w:val="28"/>
        </w:rPr>
        <w:t>горнометаллургического</w:t>
      </w:r>
      <w:proofErr w:type="spellEnd"/>
      <w:r w:rsidRPr="00B64A44">
        <w:rPr>
          <w:rFonts w:ascii="Times New Roman" w:hAnsi="Times New Roman" w:cs="Times New Roman"/>
          <w:i/>
          <w:sz w:val="28"/>
          <w:szCs w:val="28"/>
        </w:rPr>
        <w:t xml:space="preserve"> комплекса Белгородской области на 2023 год</w:t>
      </w:r>
      <w:r w:rsidR="008B3253">
        <w:rPr>
          <w:rFonts w:ascii="Times New Roman" w:hAnsi="Times New Roman" w:cs="Times New Roman"/>
          <w:i/>
          <w:sz w:val="28"/>
          <w:szCs w:val="28"/>
        </w:rPr>
        <w:t>»</w:t>
      </w:r>
    </w:p>
    <w:p w:rsidR="00D33137" w:rsidRPr="00D33137" w:rsidRDefault="00D33137" w:rsidP="00D33137">
      <w:pPr>
        <w:spacing w:after="10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52F14" w:rsidRDefault="00FD21AC" w:rsidP="00B64A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экономического развития и промышленности Белгородской области совместно с центром «Мой бизнес»</w:t>
      </w:r>
      <w:r w:rsidR="00226EB8">
        <w:rPr>
          <w:rFonts w:ascii="Times New Roman" w:hAnsi="Times New Roman" w:cs="Times New Roman"/>
          <w:sz w:val="28"/>
          <w:szCs w:val="28"/>
        </w:rPr>
        <w:t xml:space="preserve"> </w:t>
      </w:r>
      <w:r w:rsidR="00226EB8" w:rsidRPr="00D33137">
        <w:rPr>
          <w:rFonts w:ascii="Times New Roman" w:hAnsi="Times New Roman" w:cs="Times New Roman"/>
          <w:b/>
          <w:i/>
          <w:sz w:val="28"/>
          <w:szCs w:val="28"/>
        </w:rPr>
        <w:t>1 марта 2023 года</w:t>
      </w:r>
      <w:r w:rsidR="00226EB8">
        <w:rPr>
          <w:rFonts w:ascii="Times New Roman" w:hAnsi="Times New Roman" w:cs="Times New Roman"/>
          <w:sz w:val="28"/>
          <w:szCs w:val="28"/>
        </w:rPr>
        <w:t xml:space="preserve"> проводит практическую конференцию</w:t>
      </w:r>
      <w:r w:rsidR="00193290">
        <w:rPr>
          <w:rFonts w:ascii="Times New Roman" w:hAnsi="Times New Roman" w:cs="Times New Roman"/>
          <w:sz w:val="28"/>
          <w:szCs w:val="28"/>
        </w:rPr>
        <w:t xml:space="preserve"> по информированию субъектов МСП Белгородской области о номенклатуре и закупочных процедурах предприятий горно-металлургического комплекса,</w:t>
      </w:r>
      <w:r w:rsidR="00226EB8">
        <w:rPr>
          <w:rFonts w:ascii="Times New Roman" w:hAnsi="Times New Roman" w:cs="Times New Roman"/>
          <w:sz w:val="28"/>
          <w:szCs w:val="28"/>
        </w:rPr>
        <w:t xml:space="preserve"> на которой можно узнать:</w:t>
      </w:r>
    </w:p>
    <w:p w:rsidR="009B31A9" w:rsidRDefault="009B31A9" w:rsidP="00B64A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повысить продажи продукции и услуг и увеличить прибыль через участие в закупках предприятий горно-металлургического комплекса</w:t>
      </w:r>
      <w:r w:rsidR="00D33137">
        <w:rPr>
          <w:rFonts w:ascii="Times New Roman" w:hAnsi="Times New Roman" w:cs="Times New Roman"/>
          <w:sz w:val="28"/>
          <w:szCs w:val="28"/>
        </w:rPr>
        <w:t>;</w:t>
      </w:r>
    </w:p>
    <w:p w:rsidR="009B31A9" w:rsidRDefault="009B31A9" w:rsidP="00B64A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номенклатура продукции и услуг закупается крупными предприятиями горно-металлургического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комплеса</w:t>
      </w:r>
      <w:proofErr w:type="spellEnd"/>
      <w:r w:rsidR="00D33137">
        <w:rPr>
          <w:rFonts w:ascii="Times New Roman" w:hAnsi="Times New Roman" w:cs="Times New Roman"/>
          <w:sz w:val="28"/>
          <w:szCs w:val="28"/>
        </w:rPr>
        <w:t>;</w:t>
      </w:r>
    </w:p>
    <w:p w:rsidR="009B31A9" w:rsidRDefault="009B31A9" w:rsidP="00B64A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Механизмы закупочных процедур</w:t>
      </w:r>
      <w:r w:rsidR="00D3313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A1D" w:rsidRDefault="00174A1D" w:rsidP="00B64A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3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получить государств</w:t>
      </w:r>
      <w:r w:rsidR="009B31A9">
        <w:rPr>
          <w:rFonts w:ascii="Times New Roman" w:hAnsi="Times New Roman" w:cs="Times New Roman"/>
          <w:sz w:val="28"/>
          <w:szCs w:val="28"/>
        </w:rPr>
        <w:t>енную поддержку упрощающую участие</w:t>
      </w:r>
      <w:r w:rsidR="00D3313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B31A9">
        <w:rPr>
          <w:rFonts w:ascii="Times New Roman" w:hAnsi="Times New Roman" w:cs="Times New Roman"/>
          <w:sz w:val="28"/>
          <w:szCs w:val="28"/>
        </w:rPr>
        <w:t xml:space="preserve"> в закупках</w:t>
      </w:r>
      <w:r w:rsidR="00D33137">
        <w:rPr>
          <w:rFonts w:ascii="Times New Roman" w:hAnsi="Times New Roman" w:cs="Times New Roman"/>
          <w:sz w:val="28"/>
          <w:szCs w:val="28"/>
        </w:rPr>
        <w:t>;</w:t>
      </w:r>
      <w:r w:rsidR="009B3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71E" w:rsidRDefault="0011271E" w:rsidP="00B64A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пройти обучение и расширить знания в закупках</w:t>
      </w:r>
      <w:r w:rsidR="00501735">
        <w:rPr>
          <w:rFonts w:ascii="Times New Roman" w:hAnsi="Times New Roman" w:cs="Times New Roman"/>
          <w:sz w:val="28"/>
          <w:szCs w:val="28"/>
        </w:rPr>
        <w:t>.</w:t>
      </w:r>
    </w:p>
    <w:p w:rsidR="00D33137" w:rsidRDefault="00D33137" w:rsidP="00D331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СДК БГТУ им. В. Г. Шухова, </w:t>
      </w:r>
      <w:r w:rsidRPr="00D33137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D33137">
        <w:rPr>
          <w:rFonts w:ascii="Times New Roman" w:hAnsi="Times New Roman" w:cs="Times New Roman"/>
          <w:sz w:val="28"/>
          <w:szCs w:val="28"/>
        </w:rPr>
        <w:t xml:space="preserve">Белгород, </w:t>
      </w:r>
      <w:r w:rsidR="009300B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9300B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33137">
        <w:rPr>
          <w:rFonts w:ascii="Times New Roman" w:hAnsi="Times New Roman" w:cs="Times New Roman"/>
          <w:sz w:val="28"/>
          <w:szCs w:val="28"/>
        </w:rPr>
        <w:t>ул. Костюкова, 46, корп. 4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01735" w:rsidRDefault="0011271E" w:rsidP="00B64A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конференции оставьте заявку перейдя по ссылке</w:t>
      </w:r>
      <w:r w:rsidR="00C2173D" w:rsidRPr="00C2173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2173D" w:rsidRPr="00C2173D">
          <w:rPr>
            <w:rStyle w:val="a4"/>
            <w:rFonts w:ascii="Times New Roman" w:hAnsi="Times New Roman" w:cs="Times New Roman"/>
            <w:sz w:val="28"/>
            <w:szCs w:val="28"/>
          </w:rPr>
          <w:t>http://belzakupki.tilda.ws/</w:t>
        </w:r>
      </w:hyperlink>
    </w:p>
    <w:p w:rsidR="0011271E" w:rsidRPr="00501735" w:rsidRDefault="00501735" w:rsidP="00501735">
      <w:pPr>
        <w:tabs>
          <w:tab w:val="left" w:pos="1230"/>
        </w:tabs>
        <w:ind w:left="-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5239" cy="2838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8791" cy="2840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271E" w:rsidRPr="00501735" w:rsidSect="00B0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7F06"/>
    <w:multiLevelType w:val="multilevel"/>
    <w:tmpl w:val="C196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07AD4"/>
    <w:multiLevelType w:val="multilevel"/>
    <w:tmpl w:val="1BF4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DE739F"/>
    <w:multiLevelType w:val="multilevel"/>
    <w:tmpl w:val="D2C2D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0A16BF"/>
    <w:multiLevelType w:val="multilevel"/>
    <w:tmpl w:val="8A24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33D31"/>
    <w:multiLevelType w:val="multilevel"/>
    <w:tmpl w:val="7284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E11185"/>
    <w:multiLevelType w:val="multilevel"/>
    <w:tmpl w:val="AA0E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3DA7"/>
    <w:rsid w:val="00031A41"/>
    <w:rsid w:val="000D0F1E"/>
    <w:rsid w:val="00111005"/>
    <w:rsid w:val="0011271E"/>
    <w:rsid w:val="00174A1D"/>
    <w:rsid w:val="00193290"/>
    <w:rsid w:val="00226EB8"/>
    <w:rsid w:val="00236130"/>
    <w:rsid w:val="002448FC"/>
    <w:rsid w:val="002F383D"/>
    <w:rsid w:val="003758DB"/>
    <w:rsid w:val="003F0733"/>
    <w:rsid w:val="003F2B77"/>
    <w:rsid w:val="003F588B"/>
    <w:rsid w:val="00440A35"/>
    <w:rsid w:val="00445FF8"/>
    <w:rsid w:val="004B1077"/>
    <w:rsid w:val="00501735"/>
    <w:rsid w:val="0055605B"/>
    <w:rsid w:val="00570CAB"/>
    <w:rsid w:val="005D4028"/>
    <w:rsid w:val="00627CCA"/>
    <w:rsid w:val="006419F9"/>
    <w:rsid w:val="00790779"/>
    <w:rsid w:val="00803AA0"/>
    <w:rsid w:val="00826CE9"/>
    <w:rsid w:val="00836F54"/>
    <w:rsid w:val="008B3253"/>
    <w:rsid w:val="008C3424"/>
    <w:rsid w:val="009300B1"/>
    <w:rsid w:val="00985736"/>
    <w:rsid w:val="009B31A9"/>
    <w:rsid w:val="009B5184"/>
    <w:rsid w:val="00A72D87"/>
    <w:rsid w:val="00AE3DA7"/>
    <w:rsid w:val="00B0488F"/>
    <w:rsid w:val="00B05456"/>
    <w:rsid w:val="00B6305B"/>
    <w:rsid w:val="00B64A44"/>
    <w:rsid w:val="00C20F1B"/>
    <w:rsid w:val="00C2173D"/>
    <w:rsid w:val="00C26322"/>
    <w:rsid w:val="00C44C17"/>
    <w:rsid w:val="00C81FF6"/>
    <w:rsid w:val="00CB5B90"/>
    <w:rsid w:val="00CD7462"/>
    <w:rsid w:val="00D33137"/>
    <w:rsid w:val="00E52F14"/>
    <w:rsid w:val="00F277E9"/>
    <w:rsid w:val="00F36F1A"/>
    <w:rsid w:val="00F82713"/>
    <w:rsid w:val="00FD21AC"/>
    <w:rsid w:val="00F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0E56E-94E8-4215-A86F-D055119F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184"/>
  </w:style>
  <w:style w:type="paragraph" w:styleId="1">
    <w:name w:val="heading 1"/>
    <w:basedOn w:val="a"/>
    <w:next w:val="a"/>
    <w:link w:val="10"/>
    <w:uiPriority w:val="9"/>
    <w:qFormat/>
    <w:rsid w:val="00803A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E3D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60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560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5605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3D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E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E3DA7"/>
    <w:rPr>
      <w:color w:val="0000FF"/>
      <w:u w:val="single"/>
    </w:rPr>
  </w:style>
  <w:style w:type="character" w:styleId="a5">
    <w:name w:val="Strong"/>
    <w:basedOn w:val="a0"/>
    <w:uiPriority w:val="22"/>
    <w:qFormat/>
    <w:rsid w:val="00AE3DA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03A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mmentscountercountvalue">
    <w:name w:val="comments_counter__count__value"/>
    <w:basedOn w:val="a0"/>
    <w:rsid w:val="00803AA0"/>
  </w:style>
  <w:style w:type="character" w:customStyle="1" w:styleId="viewsvalue">
    <w:name w:val="views__value"/>
    <w:basedOn w:val="a0"/>
    <w:rsid w:val="00803AA0"/>
  </w:style>
  <w:style w:type="character" w:customStyle="1" w:styleId="viewslabel">
    <w:name w:val="views__label"/>
    <w:basedOn w:val="a0"/>
    <w:rsid w:val="00803AA0"/>
  </w:style>
  <w:style w:type="character" w:customStyle="1" w:styleId="content-image-captiontitle">
    <w:name w:val="content-image-caption__title"/>
    <w:basedOn w:val="a0"/>
    <w:rsid w:val="00803AA0"/>
  </w:style>
  <w:style w:type="character" w:customStyle="1" w:styleId="30">
    <w:name w:val="Заголовок 3 Знак"/>
    <w:basedOn w:val="a0"/>
    <w:link w:val="3"/>
    <w:uiPriority w:val="9"/>
    <w:rsid w:val="005560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560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5605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formattext">
    <w:name w:val="formattext"/>
    <w:basedOn w:val="a"/>
    <w:rsid w:val="0055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55605B"/>
    <w:rPr>
      <w:color w:val="800080"/>
      <w:u w:val="single"/>
    </w:rPr>
  </w:style>
  <w:style w:type="paragraph" w:customStyle="1" w:styleId="headertext">
    <w:name w:val="headertext"/>
    <w:basedOn w:val="a"/>
    <w:rsid w:val="0055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5FF8"/>
    <w:rPr>
      <w:rFonts w:ascii="Tahoma" w:hAnsi="Tahoma" w:cs="Tahoma"/>
      <w:sz w:val="16"/>
      <w:szCs w:val="16"/>
    </w:rPr>
  </w:style>
  <w:style w:type="character" w:customStyle="1" w:styleId="titleoutline">
    <w:name w:val="title__outline"/>
    <w:basedOn w:val="a0"/>
    <w:rsid w:val="00440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1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8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4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8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7069">
          <w:marLeft w:val="900"/>
          <w:marRight w:val="0"/>
          <w:marTop w:val="0"/>
          <w:marBottom w:val="0"/>
          <w:divBdr>
            <w:top w:val="single" w:sz="6" w:space="8" w:color="006633"/>
            <w:left w:val="single" w:sz="6" w:space="8" w:color="006633"/>
            <w:bottom w:val="single" w:sz="6" w:space="8" w:color="006633"/>
            <w:right w:val="single" w:sz="6" w:space="8" w:color="006633"/>
          </w:divBdr>
        </w:div>
        <w:div w:id="115871648">
          <w:marLeft w:val="900"/>
          <w:marRight w:val="0"/>
          <w:marTop w:val="0"/>
          <w:marBottom w:val="0"/>
          <w:divBdr>
            <w:top w:val="single" w:sz="6" w:space="8" w:color="006633"/>
            <w:left w:val="single" w:sz="6" w:space="8" w:color="006633"/>
            <w:bottom w:val="single" w:sz="6" w:space="8" w:color="006633"/>
            <w:right w:val="single" w:sz="6" w:space="8" w:color="006633"/>
          </w:divBdr>
        </w:div>
      </w:divsChild>
    </w:div>
    <w:div w:id="11231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4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636598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99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89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47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72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7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5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73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9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739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9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0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43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4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45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3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82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belzakupki.tilda.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Рыженкова Лия Сергеевна</cp:lastModifiedBy>
  <cp:revision>7</cp:revision>
  <cp:lastPrinted>2022-07-28T07:31:00Z</cp:lastPrinted>
  <dcterms:created xsi:type="dcterms:W3CDTF">2023-02-21T08:17:00Z</dcterms:created>
  <dcterms:modified xsi:type="dcterms:W3CDTF">2023-02-21T11:51:00Z</dcterms:modified>
</cp:coreProperties>
</file>